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0" w:right="-40.8661417322827" w:firstLine="0"/>
        <w:jc w:val="center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REGIMENTO INTERNO DA ___ª CONFERÊNCIA MUNICIPAL/REGIONAL DE PROMOÇÃO DA IGUALDADE RACIAL</w:t>
      </w:r>
    </w:p>
    <w:p w:rsidR="00000000" w:rsidDel="00000000" w:rsidP="00000000" w:rsidRDefault="00000000" w:rsidRPr="00000000" w14:paraId="00000002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CAPÍTULO I - DAS DISPOSIÇÕES GERAIS</w:t>
      </w:r>
    </w:p>
    <w:p w:rsidR="00000000" w:rsidDel="00000000" w:rsidP="00000000" w:rsidRDefault="00000000" w:rsidRPr="00000000" w14:paraId="00000005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Art.1º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 __ª Conferência Municipal/Regional de Promoção da Igualdade Racial - __ªCMPIR/CRPIR: terá como tema central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“Igualdade e Democracia: Reparação e Justiça Racial”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em consonância com o tema da 5ª Conferência Nacional de Promoção da Igualdade Racial e da 5ª Conferência Estadual de Promoção da Igualdade Racial do Ceará, e tem como objetivo geral promover o debate sobre as políticas de Promoção da Igualdade Racial com ampla participação da sociedade, visando o fortalecimento da democracia e a garantia dos direitos da população negra, quilombola, cigana, para povos de terreiro e de matriz africana em todos os âmbitos da federação, de forma transversal com todas as políticas públicas sociais e econômicas no município/região de 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Art. 2º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São objetivos especíﬁcos da __ª CMPIR/CRPIR:</w:t>
      </w:r>
    </w:p>
    <w:p w:rsidR="00000000" w:rsidDel="00000000" w:rsidP="00000000" w:rsidRDefault="00000000" w:rsidRPr="00000000" w14:paraId="00000007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I - Ampliar o debate com a sociedade sobre o conceito de políticas públicas para a população negra, quilombola, cigana, para povos de terreiro e de matriz africana;</w:t>
      </w:r>
    </w:p>
    <w:p w:rsidR="00000000" w:rsidDel="00000000" w:rsidP="00000000" w:rsidRDefault="00000000" w:rsidRPr="00000000" w14:paraId="00000008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II - Elaborar o (novo/atualizar os vigentes) Plano Municipal/Estadual de Promoção da Igualdade Racial;</w:t>
      </w:r>
    </w:p>
    <w:p w:rsidR="00000000" w:rsidDel="00000000" w:rsidP="00000000" w:rsidRDefault="00000000" w:rsidRPr="00000000" w14:paraId="00000009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III - Deﬁnir diretrizes prioritárias para garantir transversalidades nas políticas públicas de Promoção da Igualdade Racial;</w:t>
      </w:r>
    </w:p>
    <w:p w:rsidR="00000000" w:rsidDel="00000000" w:rsidP="00000000" w:rsidRDefault="00000000" w:rsidRPr="00000000" w14:paraId="0000000A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IV - Fortalecer a política para Promoção da Igualdade Racial do Ceará;</w:t>
      </w:r>
    </w:p>
    <w:p w:rsidR="00000000" w:rsidDel="00000000" w:rsidP="00000000" w:rsidRDefault="00000000" w:rsidRPr="00000000" w14:paraId="0000000B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V - Viabilizar maior diálogo entre estado e municípios;</w:t>
      </w:r>
    </w:p>
    <w:p w:rsidR="00000000" w:rsidDel="00000000" w:rsidP="00000000" w:rsidRDefault="00000000" w:rsidRPr="00000000" w14:paraId="0000000C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VI - Debater sobre a divisão de atribuições entre os entes federados; e</w:t>
      </w:r>
    </w:p>
    <w:p w:rsidR="00000000" w:rsidDel="00000000" w:rsidP="00000000" w:rsidRDefault="00000000" w:rsidRPr="00000000" w14:paraId="0000000D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VII - Construir uma política de Promoção da Igualdade Racial que fortaleça a democracia participativa.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Art. 3º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As discussões das etapas da __ª CMPIR/CRPIR serão realizadas a partir dos seguintes eixos:</w:t>
      </w:r>
    </w:p>
    <w:p w:rsidR="00000000" w:rsidDel="00000000" w:rsidP="00000000" w:rsidRDefault="00000000" w:rsidRPr="00000000" w14:paraId="0000000F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1.Governança, gestão e institucionalização da política de promoção da igualdade racial;</w:t>
        <w:br w:type="textWrapping"/>
        <w:t xml:space="preserve">2. Participação, controle social e democracia;</w:t>
        <w:br w:type="textWrapping"/>
        <w:t xml:space="preserve">3. Justiça racial e segurança pública: </w:t>
      </w:r>
    </w:p>
    <w:p w:rsidR="00000000" w:rsidDel="00000000" w:rsidP="00000000" w:rsidRDefault="00000000" w:rsidRPr="00000000" w14:paraId="00000010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3.1 Educação, cultura, saúde, assistência social e trabalho;</w:t>
        <w:br w:type="textWrapping"/>
        <w:t xml:space="preserve">3.2. Juventude negra, enfrentamento à violência contra mulheres negras e comunicação antirracista;</w:t>
        <w:br w:type="textWrapping"/>
        <w:t xml:space="preserve">4. Reparação histórica: </w:t>
      </w:r>
    </w:p>
    <w:p w:rsidR="00000000" w:rsidDel="00000000" w:rsidP="00000000" w:rsidRDefault="00000000" w:rsidRPr="00000000" w14:paraId="00000011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4.1Questão tributária, pessoas com deficiência e idoso;</w:t>
        <w:br w:type="textWrapping"/>
        <w:t xml:space="preserve">4.2 Reparação histórica: Racismo ambiental, religioso e LGBTQIAP+.</w:t>
      </w:r>
    </w:p>
    <w:p w:rsidR="00000000" w:rsidDel="00000000" w:rsidP="00000000" w:rsidRDefault="00000000" w:rsidRPr="00000000" w14:paraId="00000012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CAPÍTULO II - DA ORGANIZAÇÃO GERAL</w:t>
      </w:r>
    </w:p>
    <w:p w:rsidR="00000000" w:rsidDel="00000000" w:rsidP="00000000" w:rsidRDefault="00000000" w:rsidRPr="00000000" w14:paraId="00000014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Art. 4º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  ___ª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CMPIR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/CRPIR será presidida pelo Gestor de Promoção da Igualdade Racial do local sede do evento e/ou estadual quando couber e na sua ausência ou impedimento eventual pelo será Presidente do Conselho de Promoção da Igualdade Racial municipal e/ou estadual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quando houver, nos casos de conferências convocadas pelo Poder Público. Quando a convocação for realizada por Organização da Sociedade Civil, a presidência ficará sob a responsabilidade de seu representante legal.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Parágrafo único.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 Coordenação-Geral da __ª CMPIR/CRPIR será exercida pelo presidente do Conselho de Igualdade Racial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3"/>
          <w:szCs w:val="23"/>
          <w:rtl w:val="0"/>
        </w:rPr>
        <w:t xml:space="preserve">quando houver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) e pelo titular da pasta responsável pela gestão da política pública de Promoção da Igualdade Racial, estadual para regionais e municipal para contexto local. Quando a convocação ocorrer por parte de Organização da Sociedade Civil, a coordenação ficará sob a responsabilidade de seu representante legal.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Art. 5º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 __ª CMPIR/CRPIR será composta por etapa única eletiva e pré-etapas mobilizadoras, quando couber;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§1º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 referida conferência é de responsabilidade do Estado/Município/Região e tem caráter mobilizador, propositivo, e eletivo, consolidativo.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Art. 6º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Para a organização e desenvolvimento de suas atividades, a __ª CMPIR/CRPIR contará com uma Comissão Organizadora.</w:t>
      </w:r>
    </w:p>
    <w:p w:rsidR="00000000" w:rsidDel="00000000" w:rsidP="00000000" w:rsidRDefault="00000000" w:rsidRPr="00000000" w14:paraId="00000019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§1º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 Comissão Organizadora  será composta por representantes do órgão gestor de Promoção da Igualdade Racial, do Conselho de Promoção da Igualdade Racial (quando houver), representantes da sociedade civil e/ou membros de instituições convidadas.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§2º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 Comissão Organizadora será presidida pelo titular do órgão gestor de Promoção da Igualdade Racial e na sua ausência ou impedimento eventual, por assessoria designada pelo presidente da CMPIR/CRPIR.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§3º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 Coordenação-Geral da Comissão Organizadora será exercida pelo representante do órgão gestor de Promoção da Igualdade Racial e pelo presidente do conselho de Promoção da Igualdade Racial, quando houver.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§4º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As reuniões da Comissão Organizadora serão instaladas com a presença de um terço dos seus membros e as deliberações serão tomadas por maioria simples de votos.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Art. 7º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Compete à Comissão Organizadora: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I - Coordenar, supervisionar e promover a realização da __ª CMPIR/CRPIR</w:t>
      </w:r>
    </w:p>
    <w:p w:rsidR="00000000" w:rsidDel="00000000" w:rsidP="00000000" w:rsidRDefault="00000000" w:rsidRPr="00000000" w14:paraId="0000001F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II - Aprovar a proposta de programação da __ª CMPIR/CRPIR;</w:t>
      </w:r>
    </w:p>
    <w:p w:rsidR="00000000" w:rsidDel="00000000" w:rsidP="00000000" w:rsidRDefault="00000000" w:rsidRPr="00000000" w14:paraId="00000020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III - Assegurar a lisura e a veracidade de todos os atos e procedimentos relacionados à realização da __ª CMPIR/CRPIR;</w:t>
      </w:r>
    </w:p>
    <w:p w:rsidR="00000000" w:rsidDel="00000000" w:rsidP="00000000" w:rsidRDefault="00000000" w:rsidRPr="00000000" w14:paraId="00000021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IV - Acompanhar o processo de sistematização das diretrizes e proposições da __ª CMPIR/CRPIR;</w:t>
      </w:r>
    </w:p>
    <w:p w:rsidR="00000000" w:rsidDel="00000000" w:rsidP="00000000" w:rsidRDefault="00000000" w:rsidRPr="00000000" w14:paraId="00000022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V - Deﬁnir os critérios para a escolha dos convidados e observadores para participação na etapa __ª CMPIR/CRPIR; </w:t>
      </w:r>
    </w:p>
    <w:p w:rsidR="00000000" w:rsidDel="00000000" w:rsidP="00000000" w:rsidRDefault="00000000" w:rsidRPr="00000000" w14:paraId="00000023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VI - Deﬁnir metodologia e elaborar a proposta de programação da __ª CMPIR/CRPIR;</w:t>
      </w:r>
    </w:p>
    <w:p w:rsidR="00000000" w:rsidDel="00000000" w:rsidP="00000000" w:rsidRDefault="00000000" w:rsidRPr="00000000" w14:paraId="00000024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VII - Sistematizar o relatório da __ª CMPIR/CRPIR;</w:t>
      </w:r>
    </w:p>
    <w:p w:rsidR="00000000" w:rsidDel="00000000" w:rsidP="00000000" w:rsidRDefault="00000000" w:rsidRPr="00000000" w14:paraId="00000025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VIII - Coordenar a divulgação da __ª CMPIR/CRPIR;</w:t>
      </w:r>
    </w:p>
    <w:p w:rsidR="00000000" w:rsidDel="00000000" w:rsidP="00000000" w:rsidRDefault="00000000" w:rsidRPr="00000000" w14:paraId="00000026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IX - Coordenar a elaboração do documento sobre o temário central, do relatório ﬁnal e anais da __ª CMPIR/CRPIR;</w:t>
      </w:r>
    </w:p>
    <w:p w:rsidR="00000000" w:rsidDel="00000000" w:rsidP="00000000" w:rsidRDefault="00000000" w:rsidRPr="00000000" w14:paraId="00000027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X - Dar conhecimento à Câmara Municipal (da região Sede) de ____________________, visando informá-la do andamento, da organização da __ª CMPIR/CRPIR, bem como dos seus resultados; e</w:t>
      </w:r>
    </w:p>
    <w:p w:rsidR="00000000" w:rsidDel="00000000" w:rsidP="00000000" w:rsidRDefault="00000000" w:rsidRPr="00000000" w14:paraId="00000028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XI - Deliberar sobre os demais casos, omissos ou conﬂitantes, deste Regimento.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Art. 8º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O relatório da __ªCMPIR/CRPIR deverá ser entregue à Comissão de Organização Estadual - COE, no prazo máximo de 05 (cinco) dias após o término da conferência, para que possam ser consolidados servindo de subsídio à 5ª CONEPIR.</w:t>
      </w:r>
    </w:p>
    <w:p w:rsidR="00000000" w:rsidDel="00000000" w:rsidP="00000000" w:rsidRDefault="00000000" w:rsidRPr="00000000" w14:paraId="0000002A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Art. 9º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A __ªCMPIR/CRPIR poderá ser realizada até 30 de Junho de 2025, de acordo com o Decreto Estadual Nº 36.478, de 24 de março de 2025, que convoca a 5ª CONEPIR.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§ 1º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Eventuais alterações no calendário da 5ª Conferência Nacional de Promoção da Igualdade Racial e 5ª Conferência Estadual de Promoção da Igualdade Racial, serão aplicadas automaticamente à __ª CMPIR/CRPIR;</w:t>
      </w:r>
    </w:p>
    <w:p w:rsidR="00000000" w:rsidDel="00000000" w:rsidP="00000000" w:rsidRDefault="00000000" w:rsidRPr="00000000" w14:paraId="0000002C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CAPÍTULO III - DOS PARTICIPANTES</w:t>
      </w:r>
    </w:p>
    <w:p w:rsidR="00000000" w:rsidDel="00000000" w:rsidP="00000000" w:rsidRDefault="00000000" w:rsidRPr="00000000" w14:paraId="0000002E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Art. 10º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 __ª CMPIR/CRPIR terá assegurada a ampla participação de representantes da sociedade civil e do poder público.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sz w:val="23"/>
          <w:szCs w:val="2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Art. 11º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Na __ª CMPIR/CRPIR, os participantes serão constituídos em duas categorias:</w:t>
        <w:br w:type="textWrapping"/>
        <w:t xml:space="preserve">I - Delegados(as) com direito a voz e voto, residentes do município/região;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II - Observadores(as), representantes da Comissão Organizadora Estadual - COE, representantes da Secretaria da Igualdade Racial - SEIR, representantes do Conselho Estadual  de Promoção da Igualdade Racial, de outros Órgãos do Governo do Estado ou de outros órgãos do Governo Federal, além de parlamentares Estaduais e Federais, com direito à voz. </w:t>
      </w:r>
    </w:p>
    <w:p w:rsidR="00000000" w:rsidDel="00000000" w:rsidP="00000000" w:rsidRDefault="00000000" w:rsidRPr="00000000" w14:paraId="00000031">
      <w:pPr>
        <w:spacing w:before="240" w:line="24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CAPÍTULO IV - DA ELEIÇÃO DOS DELEGADOS PARA A 5ª CMPIR/CRPIR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Art. 12º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A 5ª Conferência Municipal/Regional de Promoção da Igualdade Racial elegerá seus delegados para a 5ª Conferência Estadual de Promoção da Igualdade Racial (5ª CONEPIR), em consonância com as diretrizes e as vagas estabelecidas pelo Regimento Interno da Comissão Organizadora Estadual.</w:t>
      </w:r>
    </w:p>
    <w:p w:rsidR="00000000" w:rsidDel="00000000" w:rsidP="00000000" w:rsidRDefault="00000000" w:rsidRPr="00000000" w14:paraId="00000033">
      <w:pPr>
        <w:spacing w:before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§1º O número de delegados que a Conferência Municipal/Regional terá direito a eleger será calculado com base na proporção do percentual já estabelecido pela Comissão Organizadora Estadual da 5ª CONEPIR.</w:t>
      </w:r>
    </w:p>
    <w:p w:rsidR="00000000" w:rsidDel="00000000" w:rsidP="00000000" w:rsidRDefault="00000000" w:rsidRPr="00000000" w14:paraId="00000034">
      <w:pPr>
        <w:spacing w:before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§2º A eleição dos delegados será realizada na Plenária Final da 5ª Conferência Municipal/Regional de Promoção da Igualdade Racial, mediante separação da plenária entre membros da sociedade civil e servidores públicos e os nomes serão elegidos de forma auto-organizada pelos dois públicos mencionados. Poderá candidatar-se todos os participantes credenciados, observados o que segue no inciso 3°.</w:t>
      </w:r>
    </w:p>
    <w:p w:rsidR="00000000" w:rsidDel="00000000" w:rsidP="00000000" w:rsidRDefault="00000000" w:rsidRPr="00000000" w14:paraId="00000035">
      <w:pPr>
        <w:spacing w:before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§3º A escolha dos delegados deve refletir a diversidade e transversalidade das pautas da igualdade racial, com a adoção obrigatória de critérios que contemplem: I - Ser pessoa negra, quilombola, cigana, de terreiro ou de matriz africana. Para fins de credenciamento e eleição, será considerada a autodeclaração. II - Possuir boa capacidade argumentativa e comprovado engajamento na construção coletiva de processos e políticas de promoção da igualdade racial. III - Ter disponibilidade para viajar e participar da etapa estadual em local e data definidos pela Comissão Organizadora Estadual. IV - Privilegiar a diversidade de gênero, orientação sexual e a inclusão de pessoas com deficiência dentro dos segmentos representados.</w:t>
      </w:r>
    </w:p>
    <w:p w:rsidR="00000000" w:rsidDel="00000000" w:rsidP="00000000" w:rsidRDefault="00000000" w:rsidRPr="00000000" w14:paraId="00000036">
      <w:pPr>
        <w:spacing w:before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§4º Para assegurar a representatividade equânime, as vagas de delegados serão distribuídas entre os seguintes segmentos, observando o princípio da paridade de 1/3 (um terço) para cada categoria, conforme o Regimento Interno Estadual:</w:t>
        <w:br w:type="textWrapping"/>
        <w:t xml:space="preserve">I - Poder Público: Representantes da gestão municipal, estadual e federal do Ceará, com atuação direta em políticas de promoção da igualdade racial ou áreas correlatas.</w:t>
        <w:br w:type="textWrapping"/>
        <w:t xml:space="preserve">II - Sociedade Civil Organizada: Representantes de movimentos sociais, organizações não governamentais, coletivos e outras entidades que atuam diretamente na defesa e promoção da igualdade racial no município.</w:t>
      </w:r>
    </w:p>
    <w:p w:rsidR="00000000" w:rsidDel="00000000" w:rsidP="00000000" w:rsidRDefault="00000000" w:rsidRPr="00000000" w14:paraId="00000037">
      <w:pPr>
        <w:spacing w:before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III - Comunidades Tradicionais: Representantes diretos das comunidades negras, quilombolas, ciganas, de terreiro e de matriz africana, além de outras comunidades tradicionais, que são o público-alvo das políticas de igualdade racial.</w:t>
      </w:r>
    </w:p>
    <w:p w:rsidR="00000000" w:rsidDel="00000000" w:rsidP="00000000" w:rsidRDefault="00000000" w:rsidRPr="00000000" w14:paraId="00000038">
      <w:pPr>
        <w:spacing w:before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§5º Em todas as categorias de delegados, para cada titular deverá ser indicado um suplente correspondente, que será credenciado como delegado apenas na ausência do titular, previamente informado.</w:t>
      </w:r>
    </w:p>
    <w:p w:rsidR="00000000" w:rsidDel="00000000" w:rsidP="00000000" w:rsidRDefault="00000000" w:rsidRPr="00000000" w14:paraId="00000039">
      <w:pPr>
        <w:spacing w:before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§6º Dentro de cada segmento, serão observadas as prioridades de diversidade descritas no §3º, buscando o equilíbrio na representação de gênero, orientação sexual, pessoas com deficiência e das distintas identidades raciais e étnicas. Para isso, a mesa diretora da plenária poderá, em caso de empate ou desequilíbrio acentuado, realizar rodadas adicionais de votação ou buscar o consenso para garantir a representatividade mais ampla possível. </w:t>
      </w:r>
    </w:p>
    <w:p w:rsidR="00000000" w:rsidDel="00000000" w:rsidP="00000000" w:rsidRDefault="00000000" w:rsidRPr="00000000" w14:paraId="0000003A">
      <w:pPr>
        <w:spacing w:before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§7º A lista final dos delegados eleitos (titulares e suplentes), devidamente qualificados e com suas respectivas fichas de identificação e representação, será encaminhada formalmente pela Comissão Organizadora Municipal/Regional à Comissão Organizadora Estadual da 5ª CONEPIR, dentro do prazo estabelecido pelas partes. </w:t>
      </w:r>
    </w:p>
    <w:p w:rsidR="00000000" w:rsidDel="00000000" w:rsidP="00000000" w:rsidRDefault="00000000" w:rsidRPr="00000000" w14:paraId="0000003B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ind w:right="-40.8661417322827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CAPÍTULO V - DA ORGANIZAÇÃO DO EVENTO</w:t>
      </w:r>
    </w:p>
    <w:p w:rsidR="00000000" w:rsidDel="00000000" w:rsidP="00000000" w:rsidRDefault="00000000" w:rsidRPr="00000000" w14:paraId="0000003D">
      <w:pPr>
        <w:spacing w:line="240" w:lineRule="auto"/>
        <w:ind w:right="-40.8661417322827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Art. 13º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A Etapa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Municipal/Regional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será organizada em espaços estratégicos: </w:t>
      </w:r>
    </w:p>
    <w:p w:rsidR="00000000" w:rsidDel="00000000" w:rsidP="00000000" w:rsidRDefault="00000000" w:rsidRPr="00000000" w14:paraId="0000003E">
      <w:pPr>
        <w:spacing w:line="240" w:lineRule="auto"/>
        <w:ind w:right="-40.8661417322827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I - mesa de abertura;</w:t>
      </w:r>
    </w:p>
    <w:p w:rsidR="00000000" w:rsidDel="00000000" w:rsidP="00000000" w:rsidRDefault="00000000" w:rsidRPr="00000000" w14:paraId="0000003F">
      <w:pPr>
        <w:spacing w:line="240" w:lineRule="auto"/>
        <w:ind w:right="-40.8661417322827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II - grupos de trabalho;  </w:t>
      </w:r>
    </w:p>
    <w:p w:rsidR="00000000" w:rsidDel="00000000" w:rsidP="00000000" w:rsidRDefault="00000000" w:rsidRPr="00000000" w14:paraId="00000040">
      <w:pPr>
        <w:spacing w:line="240" w:lineRule="auto"/>
        <w:ind w:right="-40.8661417322827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III - plenária final. </w:t>
      </w:r>
    </w:p>
    <w:p w:rsidR="00000000" w:rsidDel="00000000" w:rsidP="00000000" w:rsidRDefault="00000000" w:rsidRPr="00000000" w14:paraId="00000041">
      <w:pPr>
        <w:spacing w:line="240" w:lineRule="auto"/>
        <w:ind w:right="-40.8661417322827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§1º Os Grupos de Trabalho s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ão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espaços deliberativos para análise e votação de propostas da Consulta Pública do I Plano Estadual de Promoção da Igualdade Racial do Ceará, com voz e voto para participantes e voz para convidados. </w:t>
      </w:r>
    </w:p>
    <w:p w:rsidR="00000000" w:rsidDel="00000000" w:rsidP="00000000" w:rsidRDefault="00000000" w:rsidRPr="00000000" w14:paraId="00000042">
      <w:pPr>
        <w:spacing w:line="240" w:lineRule="auto"/>
        <w:ind w:right="-40.8661417322827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§2º A Plenária Deliberativa debate, aprova ou rejeita propostas dos Grupos de Trabalho e moções nacionais e internacionais, com acesso e voto restritos às pessoas delegadas.</w:t>
      </w:r>
    </w:p>
    <w:p w:rsidR="00000000" w:rsidDel="00000000" w:rsidP="00000000" w:rsidRDefault="00000000" w:rsidRPr="00000000" w14:paraId="00000043">
      <w:pPr>
        <w:spacing w:line="240" w:lineRule="auto"/>
        <w:ind w:right="-40.8661417322827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§3º A Plenária Final, de caráter deliberativo, tem a função deliberativa, celebrativa e marca o encerramento da etapa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CAPÍTULO VI- DO CREDENCIAMENTO </w:t>
      </w:r>
    </w:p>
    <w:p w:rsidR="00000000" w:rsidDel="00000000" w:rsidP="00000000" w:rsidRDefault="00000000" w:rsidRPr="00000000" w14:paraId="00000046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Art. 14º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- O credenciamento é o ato que oficializa a participação na Conferência sendo, portanto, imprescindível que todos recebam o crachá de participação;</w:t>
      </w:r>
    </w:p>
    <w:p w:rsidR="00000000" w:rsidDel="00000000" w:rsidP="00000000" w:rsidRDefault="00000000" w:rsidRPr="00000000" w14:paraId="00000047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§ 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º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Os participantes receberão o material de trabalho no ato do credenciamento.</w:t>
      </w:r>
    </w:p>
    <w:p w:rsidR="00000000" w:rsidDel="00000000" w:rsidP="00000000" w:rsidRDefault="00000000" w:rsidRPr="00000000" w14:paraId="00000048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§2º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Os participantes deverão inscrever-se nos Grupos de Trabalho (Gts) no ato do credenciamento.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color w:val="0000ff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CAPÍTULO VII - DOS GRUPOS DE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color w:val="ff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Art. 15º -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Os participantes da conferência serão divididos nos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Grupos de Trabalho (GT), que serão realizados simultaneamente, e estão divididos em quatro eixos temáticos do Plano Estadual de Promoção da Igualdade Racial do Ceará, conforme art. 3°.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Cada grupo é responsável pela análise das diretrizes e ações relacionadas ao respectivo tema.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§ 1º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Os grupos serão compostos por no mínimo 2 participantes distribuídos em 6 grupos de maneira aleatória.</w:t>
      </w:r>
    </w:p>
    <w:p w:rsidR="00000000" w:rsidDel="00000000" w:rsidP="00000000" w:rsidRDefault="00000000" w:rsidRPr="00000000" w14:paraId="0000004E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§ 2º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Os Grupos de Trabalho contam com a seguinte organização: I - as atividades dos GTs são dirigidas por: a) mediação b) relatoria e c) apoio. Onde terão a função de organizar as discussões, controlar o tempo e organizar a participação das pessoas delegadas e convidadas.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§ 3º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Apresentação do relatório final pelos grupos temáticos. I- O relator deverá apresentar as propostas de forma sucinta na plenária final e/ou eleger representantes da sociedade civil durante os grupos de trabalho; II- Os relatórios dos grupos devem ser entregues à Coordenação do evento até o início da plenária final.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Parágrafo único -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A equipe de facilitador/relator/apoio deverá responsabilizar-se por indicar para a Coordenação do Evento, quem se candidata a delegado/a, entregando, ao fim dos Grupos de Trabalho, as Fichas de Cadastro de participantes que já terá sido entregue para o preenchimento dos mesmos no ato do credenciamento.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ind w:right="-40.8661417322827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Parágrafo único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- a COE propôs três metodologias distintas para o funcionamento dos GTS, cabendo a facilitação local escolher a mais adequada à sua realidade.</w:t>
      </w:r>
    </w:p>
    <w:p w:rsidR="00000000" w:rsidDel="00000000" w:rsidP="00000000" w:rsidRDefault="00000000" w:rsidRPr="00000000" w14:paraId="00000052">
      <w:pPr>
        <w:spacing w:line="240" w:lineRule="auto"/>
        <w:ind w:right="-40.8661417322827"/>
        <w:jc w:val="both"/>
        <w:rPr>
          <w:rFonts w:ascii="Times New Roman" w:cs="Times New Roman" w:eastAsia="Times New Roman" w:hAnsi="Times New Roman"/>
          <w:color w:val="0000ff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CAPÍTULO VIII - DA PLENÁRIA FINAL </w:t>
      </w:r>
    </w:p>
    <w:p w:rsidR="00000000" w:rsidDel="00000000" w:rsidP="00000000" w:rsidRDefault="00000000" w:rsidRPr="00000000" w14:paraId="00000054">
      <w:pPr>
        <w:spacing w:line="240" w:lineRule="auto"/>
        <w:ind w:right="-40.8661417322827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Art. 16º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– A plenária final tem como objetivos:</w:t>
      </w:r>
    </w:p>
    <w:p w:rsidR="00000000" w:rsidDel="00000000" w:rsidP="00000000" w:rsidRDefault="00000000" w:rsidRPr="00000000" w14:paraId="00000055">
      <w:pPr>
        <w:spacing w:line="240" w:lineRule="auto"/>
        <w:ind w:right="-40.8661417322827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I – Aprovar as decisões dos grupos de trabalho;</w:t>
      </w:r>
    </w:p>
    <w:p w:rsidR="00000000" w:rsidDel="00000000" w:rsidP="00000000" w:rsidRDefault="00000000" w:rsidRPr="00000000" w14:paraId="00000056">
      <w:pPr>
        <w:spacing w:line="240" w:lineRule="auto"/>
        <w:ind w:right="-40.8661417322827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II – Permitir a apresentação de destaques no momento da leitura das propostas;</w:t>
      </w:r>
    </w:p>
    <w:p w:rsidR="00000000" w:rsidDel="00000000" w:rsidP="00000000" w:rsidRDefault="00000000" w:rsidRPr="00000000" w14:paraId="00000057">
      <w:pPr>
        <w:spacing w:line="240" w:lineRule="auto"/>
        <w:ind w:right="-40.8661417322827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III – Eleger, por segmento e proporcionalidade prevista no Regimento Interno, os delegados para a 5ª Conferência Estadual.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Art. 17º –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Após a eleição, os nomes dos delegados serão apresentados e referendados.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Art. 18º -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Os casos omissos serão resolvidos pela Comissão Organizadora;</w:t>
      </w:r>
    </w:p>
    <w:p w:rsidR="00000000" w:rsidDel="00000000" w:rsidP="00000000" w:rsidRDefault="00000000" w:rsidRPr="00000000" w14:paraId="0000005A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CAPÍTULO IX - DAS DISPOSIÇÕES FINAIS </w:t>
      </w:r>
    </w:p>
    <w:p w:rsidR="00000000" w:rsidDel="00000000" w:rsidP="00000000" w:rsidRDefault="00000000" w:rsidRPr="00000000" w14:paraId="0000005C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Art. 19º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Serão da responsabilidade do Governo Local as despesas com a realização da etapa Estadual, bem como o deslocamento de delegados até o local da 5ª CONEPIR: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Art. 20º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 COM poderá expedir orientações complementares.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5E">
      <w:pPr>
        <w:spacing w:line="240" w:lineRule="auto"/>
        <w:ind w:left="0" w:right="-40.8661417322827" w:firstLine="850.3937007874017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ind w:left="0" w:right="-40.8661417322827" w:firstLine="850.3937007874017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ind w:left="0" w:right="-40.8661417322827" w:firstLine="0"/>
        <w:jc w:val="center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61">
      <w:pPr>
        <w:spacing w:line="240" w:lineRule="auto"/>
        <w:ind w:left="0" w:right="-40.8661417322827" w:firstLine="0"/>
        <w:jc w:val="center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SECRETÁRIO MUNICIPAL</w:t>
      </w:r>
    </w:p>
    <w:p w:rsidR="00000000" w:rsidDel="00000000" w:rsidP="00000000" w:rsidRDefault="00000000" w:rsidRPr="00000000" w14:paraId="00000062">
      <w:pPr>
        <w:spacing w:line="240" w:lineRule="auto"/>
        <w:ind w:left="0" w:right="-40.8661417322827" w:firstLine="0"/>
        <w:jc w:val="center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ind w:left="0" w:right="-40.8661417322827" w:firstLine="0"/>
        <w:jc w:val="center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___________________ </w:t>
      </w:r>
    </w:p>
    <w:p w:rsidR="00000000" w:rsidDel="00000000" w:rsidP="00000000" w:rsidRDefault="00000000" w:rsidRPr="00000000" w14:paraId="00000064">
      <w:pPr>
        <w:spacing w:line="240" w:lineRule="auto"/>
        <w:ind w:left="0" w:right="-40.8661417322827" w:firstLine="0"/>
        <w:jc w:val="center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(MUNICÍPIO)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275.590551181102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jc w:val="cente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LsUDdnOmEt7IPaDX574FfqMI/Q==">CgMxLjA4AHIhMXVPWDFKLWJ0N0UyeFBoRHgteXZ2bWs0ckpFV05Jckxt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